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352" w14:textId="6B256487" w:rsidR="00A55E7B" w:rsidRPr="00B67C9C" w:rsidRDefault="00A55E7B" w:rsidP="00A55E7B">
      <w:pPr>
        <w:spacing w:after="0"/>
        <w:ind w:left="-1134"/>
        <w:jc w:val="center"/>
        <w:rPr>
          <w:rFonts w:hint="cs"/>
          <w:sz w:val="24"/>
          <w:szCs w:val="24"/>
          <w:cs/>
        </w:rPr>
      </w:pP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มกราคม 256</w:t>
      </w:r>
      <w:r w:rsidR="00E876BC">
        <w:rPr>
          <w:rFonts w:hint="cs"/>
          <w:sz w:val="40"/>
          <w:szCs w:val="40"/>
          <w:cs/>
        </w:rPr>
        <w:t>9</w:t>
      </w:r>
      <w:r>
        <w:rPr>
          <w:rFonts w:hint="cs"/>
          <w:sz w:val="40"/>
          <w:szCs w:val="40"/>
          <w:cs/>
        </w:rPr>
        <w:t xml:space="preserve"> </w:t>
      </w:r>
      <w:r w:rsidRPr="00B67C9C">
        <w:rPr>
          <w:rFonts w:hint="cs"/>
          <w:sz w:val="40"/>
          <w:szCs w:val="40"/>
          <w:cs/>
        </w:rPr>
        <w:t>ปีงบประมาณ พ.ค.256</w:t>
      </w:r>
      <w:r w:rsidR="00702A4E">
        <w:rPr>
          <w:rFonts w:hint="cs"/>
          <w:sz w:val="40"/>
          <w:szCs w:val="40"/>
          <w:cs/>
        </w:rPr>
        <w:t>9</w:t>
      </w:r>
    </w:p>
    <w:p w14:paraId="03AE9D13" w14:textId="77777777" w:rsidR="00A55E7B" w:rsidRPr="00B67C9C" w:rsidRDefault="00A55E7B" w:rsidP="00A55E7B">
      <w:pPr>
        <w:spacing w:after="0"/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>สถานีตำรวจภูธร</w:t>
      </w:r>
      <w:r>
        <w:rPr>
          <w:rFonts w:hint="cs"/>
          <w:sz w:val="40"/>
          <w:szCs w:val="40"/>
          <w:cs/>
        </w:rPr>
        <w:t>ร่องเคาะ จว.ลำปาง</w:t>
      </w:r>
    </w:p>
    <w:p w14:paraId="5CCCA2CA" w14:textId="711328F5" w:rsidR="00A55E7B" w:rsidRDefault="00A55E7B" w:rsidP="00A55E7B">
      <w:pPr>
        <w:spacing w:after="0"/>
        <w:jc w:val="center"/>
      </w:pPr>
      <w:r>
        <w:rPr>
          <w:rFonts w:hint="cs"/>
          <w:cs/>
        </w:rPr>
        <w:t xml:space="preserve">ข้อมูล ณ วันที่ </w:t>
      </w:r>
      <w:r w:rsidR="00D94815">
        <w:rPr>
          <w:rFonts w:hint="cs"/>
          <w:cs/>
        </w:rPr>
        <w:t>29</w:t>
      </w:r>
      <w:r>
        <w:rPr>
          <w:rFonts w:hint="cs"/>
          <w:cs/>
        </w:rPr>
        <w:t xml:space="preserve"> มกราคม 256</w:t>
      </w:r>
      <w:r w:rsidR="004345B2">
        <w:rPr>
          <w:rFonts w:hint="cs"/>
          <w:cs/>
        </w:rPr>
        <w:t>9</w:t>
      </w:r>
    </w:p>
    <w:p w14:paraId="318E04C3" w14:textId="77777777" w:rsidR="00A55E7B" w:rsidRDefault="00A55E7B" w:rsidP="00A55E7B">
      <w:pPr>
        <w:spacing w:after="0"/>
        <w:jc w:val="center"/>
        <w:rPr>
          <w:cs/>
        </w:rPr>
      </w:pPr>
    </w:p>
    <w:tbl>
      <w:tblPr>
        <w:tblStyle w:val="ae"/>
        <w:tblW w:w="15257" w:type="dxa"/>
        <w:tblInd w:w="-714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992"/>
        <w:gridCol w:w="1276"/>
        <w:gridCol w:w="1418"/>
        <w:gridCol w:w="1275"/>
        <w:gridCol w:w="1418"/>
        <w:gridCol w:w="1276"/>
        <w:gridCol w:w="1842"/>
        <w:gridCol w:w="2641"/>
      </w:tblGrid>
      <w:tr w:rsidR="00760C45" w:rsidRPr="005305B5" w14:paraId="67F2C1D5" w14:textId="77777777" w:rsidTr="007872DA">
        <w:trPr>
          <w:trHeight w:val="801"/>
        </w:trPr>
        <w:tc>
          <w:tcPr>
            <w:tcW w:w="709" w:type="dxa"/>
          </w:tcPr>
          <w:p w14:paraId="28F69BE2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276" w:type="dxa"/>
          </w:tcPr>
          <w:p w14:paraId="17C6F689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1134" w:type="dxa"/>
          </w:tcPr>
          <w:p w14:paraId="46EC998B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92" w:type="dxa"/>
          </w:tcPr>
          <w:p w14:paraId="7DCB570A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276" w:type="dxa"/>
          </w:tcPr>
          <w:p w14:paraId="7CD709E6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418" w:type="dxa"/>
          </w:tcPr>
          <w:p w14:paraId="60A3B2B7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5" w:type="dxa"/>
          </w:tcPr>
          <w:p w14:paraId="030C018F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7EA46DB6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ผู้ที่ได้รับคัดเลือก</w:t>
            </w:r>
          </w:p>
        </w:tc>
        <w:tc>
          <w:tcPr>
            <w:tcW w:w="1276" w:type="dxa"/>
          </w:tcPr>
          <w:p w14:paraId="0511EA1E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1842" w:type="dxa"/>
          </w:tcPr>
          <w:p w14:paraId="1B4F22D8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641" w:type="dxa"/>
          </w:tcPr>
          <w:p w14:paraId="45F876CF" w14:textId="77777777" w:rsidR="00760C45" w:rsidRPr="005305B5" w:rsidRDefault="00760C45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760C45" w:rsidRPr="005305B5" w14:paraId="60220DA9" w14:textId="77777777" w:rsidTr="00760C45">
        <w:trPr>
          <w:trHeight w:val="1325"/>
        </w:trPr>
        <w:tc>
          <w:tcPr>
            <w:tcW w:w="709" w:type="dxa"/>
            <w:vAlign w:val="center"/>
          </w:tcPr>
          <w:p w14:paraId="6702F207" w14:textId="6E111A56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vAlign w:val="center"/>
          </w:tcPr>
          <w:p w14:paraId="770BD4BA" w14:textId="38F9F4A6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น้ำมันเชื้อเพลิงประจำเดือน ม.ค 69</w:t>
            </w:r>
          </w:p>
        </w:tc>
        <w:tc>
          <w:tcPr>
            <w:tcW w:w="1134" w:type="dxa"/>
            <w:vAlign w:val="center"/>
          </w:tcPr>
          <w:p w14:paraId="1BECC9C6" w14:textId="1F34E70F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760C45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vAlign w:val="center"/>
          </w:tcPr>
          <w:p w14:paraId="6605817A" w14:textId="4B44DD61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760C45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  <w:vAlign w:val="center"/>
          </w:tcPr>
          <w:p w14:paraId="7C450945" w14:textId="59F5C05D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418" w:type="dxa"/>
            <w:vAlign w:val="center"/>
          </w:tcPr>
          <w:p w14:paraId="7F81A81B" w14:textId="3FE7DF99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5" w:type="dxa"/>
            <w:vAlign w:val="center"/>
          </w:tcPr>
          <w:p w14:paraId="2C1B0062" w14:textId="590EC001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760C45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418" w:type="dxa"/>
            <w:vAlign w:val="center"/>
          </w:tcPr>
          <w:p w14:paraId="22EA6AB9" w14:textId="1E1AA0B1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6" w:type="dxa"/>
            <w:vAlign w:val="center"/>
          </w:tcPr>
          <w:p w14:paraId="160CFAC0" w14:textId="6E8C8C44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760C45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842" w:type="dxa"/>
            <w:vAlign w:val="center"/>
          </w:tcPr>
          <w:p w14:paraId="0AFC4C6E" w14:textId="148AF15C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มีคุณสมบัติตามเงื่อนไขที่กำหนด</w:t>
            </w:r>
          </w:p>
        </w:tc>
        <w:tc>
          <w:tcPr>
            <w:tcW w:w="2641" w:type="dxa"/>
            <w:vAlign w:val="center"/>
          </w:tcPr>
          <w:p w14:paraId="0C0CBFAD" w14:textId="64F5BCD7" w:rsidR="00760C45" w:rsidRPr="00760C45" w:rsidRDefault="00760C45" w:rsidP="00760C45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760C45">
              <w:rPr>
                <w:rFonts w:hint="cs"/>
                <w:sz w:val="24"/>
                <w:szCs w:val="24"/>
                <w:cs/>
              </w:rPr>
              <w:t>ใบสั่งชื้อเลขที่ 4/2569 ลง 22 ธ.ค.68 เลขที่โครงการในระบบ</w:t>
            </w:r>
            <w:r w:rsidRPr="00760C45">
              <w:rPr>
                <w:rFonts w:hint="cs"/>
                <w:sz w:val="24"/>
                <w:szCs w:val="24"/>
              </w:rPr>
              <w:t xml:space="preserve">e-GP </w:t>
            </w:r>
            <w:r w:rsidRPr="00760C45">
              <w:rPr>
                <w:rFonts w:hint="cs"/>
                <w:sz w:val="24"/>
                <w:szCs w:val="24"/>
                <w:cs/>
              </w:rPr>
              <w:t>68129416736</w:t>
            </w:r>
          </w:p>
        </w:tc>
      </w:tr>
    </w:tbl>
    <w:p w14:paraId="09AE7D0C" w14:textId="77777777" w:rsidR="00A55E7B" w:rsidRPr="00760C45" w:rsidRDefault="00A55E7B" w:rsidP="00A55E7B">
      <w:pPr>
        <w:spacing w:after="0"/>
        <w:jc w:val="center"/>
        <w:rPr>
          <w:cs/>
        </w:rPr>
      </w:pPr>
    </w:p>
    <w:p w14:paraId="213AA039" w14:textId="77777777" w:rsidR="004345B2" w:rsidRPr="004345B2" w:rsidRDefault="004345B2" w:rsidP="004345B2">
      <w:pPr>
        <w:spacing w:after="0"/>
        <w:ind w:left="5760" w:firstLine="720"/>
        <w:rPr>
          <w:sz w:val="24"/>
        </w:rPr>
      </w:pPr>
      <w:bookmarkStart w:id="0" w:name="_Hlk231912540"/>
      <w:r w:rsidRPr="004345B2">
        <w:rPr>
          <w:rFonts w:hint="cs"/>
          <w:sz w:val="24"/>
          <w:cs/>
        </w:rPr>
        <w:t>ตรวจสอบแล้วถูกต้อง</w:t>
      </w:r>
    </w:p>
    <w:p w14:paraId="612171E3" w14:textId="020E7160" w:rsidR="004345B2" w:rsidRPr="004345B2" w:rsidRDefault="004345B2" w:rsidP="004345B2">
      <w:pPr>
        <w:widowControl w:val="0"/>
        <w:spacing w:after="0"/>
        <w:ind w:left="5040" w:firstLine="720"/>
        <w:rPr>
          <w:rFonts w:eastAsia="Sarabun"/>
        </w:rPr>
      </w:pPr>
      <w:r>
        <w:rPr>
          <w:rFonts w:eastAsia="Sarabun" w:hint="cs"/>
          <w:cs/>
        </w:rPr>
        <w:t xml:space="preserve">   </w:t>
      </w:r>
      <w:r w:rsidRPr="004345B2">
        <w:rPr>
          <w:rFonts w:eastAsia="Sarabun" w:hint="cs"/>
          <w:cs/>
        </w:rPr>
        <w:t xml:space="preserve">พ.ต.ท. </w:t>
      </w:r>
      <w:r w:rsidRPr="004345B2">
        <w:rPr>
          <w:noProof/>
          <w:cs/>
        </w:rPr>
        <w:drawing>
          <wp:inline distT="0" distB="0" distL="0" distR="0" wp14:anchorId="058C2FD9" wp14:editId="6E145E1D">
            <wp:extent cx="980589" cy="392179"/>
            <wp:effectExtent l="0" t="0" r="0" b="825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196" cy="39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B00BB" w14:textId="0DBE4389" w:rsidR="004345B2" w:rsidRPr="004345B2" w:rsidRDefault="004345B2" w:rsidP="004345B2">
      <w:pPr>
        <w:widowControl w:val="0"/>
        <w:spacing w:after="0"/>
        <w:ind w:left="5760" w:firstLine="720"/>
        <w:rPr>
          <w:rFonts w:eastAsia="Sarabun"/>
        </w:rPr>
      </w:pPr>
      <w:proofErr w:type="gramStart"/>
      <w:r w:rsidRPr="004345B2">
        <w:rPr>
          <w:rFonts w:eastAsia="Sarabun" w:hint="cs"/>
        </w:rPr>
        <w:t>(</w:t>
      </w:r>
      <w:r w:rsidRPr="004345B2">
        <w:rPr>
          <w:rFonts w:eastAsia="Sarabun"/>
        </w:rPr>
        <w:t xml:space="preserve"> </w:t>
      </w:r>
      <w:r w:rsidRPr="004345B2">
        <w:rPr>
          <w:rFonts w:ascii="TH SarabunIT๙" w:eastAsia="Sarabun" w:hAnsi="TH SarabunIT๙" w:cs="TH SarabunIT๙" w:hint="cs"/>
          <w:color w:val="000000"/>
          <w:cs/>
        </w:rPr>
        <w:t>ธีระศักดิ์</w:t>
      </w:r>
      <w:proofErr w:type="gramEnd"/>
      <w:r w:rsidRPr="004345B2">
        <w:rPr>
          <w:rFonts w:ascii="TH SarabunIT๙" w:eastAsia="Sarabun" w:hAnsi="TH SarabunIT๙" w:cs="TH SarabunIT๙"/>
          <w:color w:val="000000"/>
          <w:cs/>
        </w:rPr>
        <w:t xml:space="preserve">  </w:t>
      </w:r>
      <w:r w:rsidRPr="004345B2">
        <w:rPr>
          <w:rFonts w:ascii="TH SarabunIT๙" w:eastAsia="Sarabun" w:hAnsi="TH SarabunIT๙" w:cs="TH SarabunIT๙" w:hint="cs"/>
          <w:color w:val="000000"/>
          <w:cs/>
        </w:rPr>
        <w:t>ธัญธราดล</w:t>
      </w:r>
      <w:r w:rsidRPr="004345B2">
        <w:rPr>
          <w:rFonts w:eastAsia="Sarabun" w:hint="cs"/>
          <w:cs/>
        </w:rPr>
        <w:t xml:space="preserve"> </w:t>
      </w:r>
      <w:r w:rsidRPr="004345B2">
        <w:rPr>
          <w:rFonts w:eastAsia="Sarabun" w:hint="cs"/>
        </w:rPr>
        <w:t>)</w:t>
      </w:r>
    </w:p>
    <w:p w14:paraId="35F7FC06" w14:textId="651CC070" w:rsidR="004345B2" w:rsidRPr="004345B2" w:rsidRDefault="004345B2" w:rsidP="004345B2">
      <w:pPr>
        <w:spacing w:after="120"/>
        <w:ind w:left="5760" w:firstLine="720"/>
        <w:textDirection w:val="btLr"/>
        <w:rPr>
          <w:rFonts w:ascii="TH SarabunIT๙" w:hAnsi="TH SarabunIT๙" w:cs="TH SarabunIT๙"/>
        </w:rPr>
      </w:pPr>
      <w:r>
        <w:rPr>
          <w:rFonts w:ascii="TH SarabunIT๙" w:eastAsia="Sarabun" w:hAnsi="TH SarabunIT๙" w:cs="TH SarabunIT๙" w:hint="cs"/>
          <w:color w:val="000000"/>
          <w:cs/>
        </w:rPr>
        <w:t xml:space="preserve">    </w:t>
      </w:r>
      <w:r w:rsidRPr="004345B2">
        <w:rPr>
          <w:rFonts w:ascii="TH SarabunIT๙" w:eastAsia="Sarabun" w:hAnsi="TH SarabunIT๙" w:cs="TH SarabunIT๙" w:hint="cs"/>
          <w:color w:val="000000"/>
          <w:cs/>
        </w:rPr>
        <w:t>สว</w:t>
      </w:r>
      <w:r w:rsidRPr="004345B2">
        <w:rPr>
          <w:rFonts w:ascii="TH SarabunIT๙" w:eastAsia="Sarabun" w:hAnsi="TH SarabunIT๙" w:cs="TH SarabunIT๙"/>
          <w:color w:val="000000"/>
          <w:cs/>
        </w:rPr>
        <w:t>.</w:t>
      </w:r>
      <w:r w:rsidRPr="004345B2">
        <w:rPr>
          <w:rFonts w:ascii="TH SarabunIT๙" w:eastAsia="Sarabun" w:hAnsi="TH SarabunIT๙" w:cs="TH SarabunIT๙" w:hint="cs"/>
          <w:color w:val="000000"/>
          <w:cs/>
        </w:rPr>
        <w:t>สภ</w:t>
      </w:r>
      <w:r w:rsidRPr="004345B2">
        <w:rPr>
          <w:rFonts w:ascii="TH SarabunIT๙" w:eastAsia="Sarabun" w:hAnsi="TH SarabunIT๙" w:cs="TH SarabunIT๙"/>
          <w:color w:val="000000"/>
          <w:cs/>
        </w:rPr>
        <w:t>.</w:t>
      </w:r>
      <w:r w:rsidRPr="004345B2">
        <w:rPr>
          <w:rFonts w:ascii="TH SarabunIT๙" w:eastAsia="Sarabun" w:hAnsi="TH SarabunIT๙" w:cs="TH SarabunIT๙" w:hint="cs"/>
          <w:color w:val="000000"/>
          <w:cs/>
        </w:rPr>
        <w:t>ร่องเคาะ</w:t>
      </w:r>
    </w:p>
    <w:bookmarkEnd w:id="0"/>
    <w:p w14:paraId="603CD1A2" w14:textId="77777777" w:rsidR="003E417E" w:rsidRPr="00A55E7B" w:rsidRDefault="003E417E"/>
    <w:sectPr w:rsidR="003E417E" w:rsidRPr="00A55E7B" w:rsidSect="00A55E7B">
      <w:headerReference w:type="default" r:id="rId7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4CBC" w14:textId="77777777" w:rsidR="00C36EBE" w:rsidRDefault="00C36EBE">
      <w:pPr>
        <w:spacing w:after="0" w:line="240" w:lineRule="auto"/>
      </w:pPr>
      <w:r>
        <w:separator/>
      </w:r>
    </w:p>
  </w:endnote>
  <w:endnote w:type="continuationSeparator" w:id="0">
    <w:p w14:paraId="6CFDA714" w14:textId="77777777" w:rsidR="00C36EBE" w:rsidRDefault="00C3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C90A" w14:textId="77777777" w:rsidR="00C36EBE" w:rsidRDefault="00C36EBE">
      <w:pPr>
        <w:spacing w:after="0" w:line="240" w:lineRule="auto"/>
      </w:pPr>
      <w:r>
        <w:separator/>
      </w:r>
    </w:p>
  </w:footnote>
  <w:footnote w:type="continuationSeparator" w:id="0">
    <w:p w14:paraId="3E7C01D5" w14:textId="77777777" w:rsidR="00C36EBE" w:rsidRDefault="00C3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C728" w14:textId="77777777" w:rsidR="00410986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7B"/>
    <w:rsid w:val="00210F14"/>
    <w:rsid w:val="002E47A6"/>
    <w:rsid w:val="003E417E"/>
    <w:rsid w:val="003F26DA"/>
    <w:rsid w:val="00410986"/>
    <w:rsid w:val="00434447"/>
    <w:rsid w:val="004345B2"/>
    <w:rsid w:val="006E3238"/>
    <w:rsid w:val="00702A4E"/>
    <w:rsid w:val="0071595F"/>
    <w:rsid w:val="00760C45"/>
    <w:rsid w:val="00971CBD"/>
    <w:rsid w:val="009E4D4E"/>
    <w:rsid w:val="00A55E7B"/>
    <w:rsid w:val="00BE4363"/>
    <w:rsid w:val="00C36EBE"/>
    <w:rsid w:val="00C6055E"/>
    <w:rsid w:val="00D23455"/>
    <w:rsid w:val="00D66355"/>
    <w:rsid w:val="00D94815"/>
    <w:rsid w:val="00DA1A1B"/>
    <w:rsid w:val="00E576C4"/>
    <w:rsid w:val="00E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523B"/>
  <w15:chartTrackingRefBased/>
  <w15:docId w15:val="{A73F283F-78C6-4FCF-9E89-C992BF87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E7B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55E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E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E7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E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E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E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E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5E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5E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5E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5E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5E7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5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55E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55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55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E7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55E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5E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55E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55E7B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A55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E7B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A55E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55E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E7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55E7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55E7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A55E7B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thanayud suwannasin</cp:lastModifiedBy>
  <cp:revision>12</cp:revision>
  <dcterms:created xsi:type="dcterms:W3CDTF">2025-03-09T05:09:00Z</dcterms:created>
  <dcterms:modified xsi:type="dcterms:W3CDTF">2026-06-09T09:01:00Z</dcterms:modified>
</cp:coreProperties>
</file>